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E56" w:rsidRPr="00D655F2" w:rsidRDefault="00D655F2" w:rsidP="00ED4E56">
      <w:pPr>
        <w:contextualSpacing/>
        <w:rPr>
          <w:rFonts w:ascii="Copperplate Gothic Bold" w:hAnsi="Copperplate Gothic Bold"/>
          <w:sz w:val="56"/>
          <w:szCs w:val="56"/>
          <w:u w:val="single"/>
          <w:lang w:val="es-US"/>
        </w:rPr>
      </w:pPr>
      <w:r w:rsidRPr="00D655F2">
        <w:rPr>
          <w:rFonts w:ascii="Copperplate Gothic Bold" w:hAnsi="Copperplate Gothic Bold"/>
          <w:noProof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1905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5F2">
        <w:rPr>
          <w:rFonts w:ascii="Copperplate Gothic Bold" w:hAnsi="Copperplate Gothic Bold"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55F2">
        <w:rPr>
          <w:rFonts w:ascii="Copperplate Gothic Bold" w:hAnsi="Copperplate Gothic Bold"/>
          <w:sz w:val="56"/>
          <w:szCs w:val="56"/>
          <w:u w:val="single"/>
          <w:lang w:val="es-US"/>
        </w:rPr>
        <w:t>Banda Rebelde de Travis</w:t>
      </w:r>
    </w:p>
    <w:p w:rsidR="00ED4E56" w:rsidRPr="00D655F2" w:rsidRDefault="00D655F2" w:rsidP="00ED4E56">
      <w:pPr>
        <w:contextualSpacing/>
        <w:rPr>
          <w:rFonts w:ascii="Copperplate Gothic Bold" w:hAnsi="Copperplate Gothic Bold"/>
          <w:sz w:val="36"/>
          <w:szCs w:val="36"/>
          <w:lang w:val="es-US"/>
        </w:rPr>
      </w:pPr>
      <w:r w:rsidRPr="00D655F2">
        <w:rPr>
          <w:rFonts w:ascii="Copperplate Gothic Bold" w:hAnsi="Copperplate Gothic Bold"/>
          <w:sz w:val="36"/>
          <w:szCs w:val="36"/>
          <w:lang w:val="es-US"/>
        </w:rPr>
        <w:t>Materiales requeridos 2018-2019</w:t>
      </w:r>
    </w:p>
    <w:p w:rsidR="00495E23" w:rsidRPr="00D655F2" w:rsidRDefault="007A4E6C" w:rsidP="00495E23">
      <w:pPr>
        <w:contextualSpacing/>
        <w:jc w:val="left"/>
        <w:rPr>
          <w:rFonts w:ascii="Copperplate Gothic Bold" w:hAnsi="Copperplate Gothic Bold"/>
          <w:sz w:val="40"/>
          <w:lang w:val="es-US"/>
        </w:rPr>
      </w:pPr>
    </w:p>
    <w:p w:rsidR="00495E23" w:rsidRPr="00D655F2" w:rsidRDefault="007A4E6C" w:rsidP="00495E23">
      <w:pPr>
        <w:contextualSpacing/>
        <w:jc w:val="left"/>
        <w:rPr>
          <w:sz w:val="28"/>
          <w:lang w:val="es-US"/>
        </w:rPr>
      </w:pPr>
    </w:p>
    <w:p w:rsidR="00495E23" w:rsidRPr="00D655F2" w:rsidRDefault="00D655F2" w:rsidP="0014774F">
      <w:pPr>
        <w:ind w:firstLine="720"/>
        <w:contextualSpacing/>
        <w:jc w:val="left"/>
        <w:rPr>
          <w:sz w:val="32"/>
          <w:lang w:val="es-US"/>
        </w:rPr>
      </w:pPr>
      <w:r w:rsidRPr="00D655F2">
        <w:rPr>
          <w:sz w:val="32"/>
          <w:lang w:val="es-US"/>
        </w:rPr>
        <w:t xml:space="preserve">Para garantizar la mejor experiencia para </w:t>
      </w:r>
      <w:r w:rsidR="00DC1789">
        <w:rPr>
          <w:sz w:val="32"/>
          <w:lang w:val="es-US"/>
        </w:rPr>
        <w:t>nuestros</w:t>
      </w:r>
      <w:r w:rsidR="00DC1789" w:rsidRPr="00D655F2">
        <w:rPr>
          <w:sz w:val="32"/>
          <w:lang w:val="es-US"/>
        </w:rPr>
        <w:t xml:space="preserve"> </w:t>
      </w:r>
      <w:r w:rsidRPr="00D655F2">
        <w:rPr>
          <w:sz w:val="32"/>
          <w:lang w:val="es-US"/>
        </w:rPr>
        <w:t>estudiantes de banda y también para que los ensayos sean productivos, requerimos que todos los estudiantes compren estos materiales ¡y los traigan todos los días al campamento de la banda!</w:t>
      </w:r>
    </w:p>
    <w:p w:rsidR="001F5436" w:rsidRPr="00D655F2" w:rsidRDefault="00D655F2" w:rsidP="001F5436">
      <w:pPr>
        <w:pStyle w:val="ListParagraph"/>
        <w:numPr>
          <w:ilvl w:val="0"/>
          <w:numId w:val="3"/>
        </w:numPr>
        <w:jc w:val="left"/>
        <w:rPr>
          <w:sz w:val="32"/>
          <w:lang w:val="es-US"/>
        </w:rPr>
      </w:pPr>
      <w:r w:rsidRPr="00D655F2">
        <w:rPr>
          <w:sz w:val="32"/>
          <w:lang w:val="es-US"/>
        </w:rPr>
        <w:t>Una botella de agua de un galón</w:t>
      </w:r>
    </w:p>
    <w:p w:rsidR="001F5436" w:rsidRDefault="00D655F2" w:rsidP="001F5436">
      <w:pPr>
        <w:pStyle w:val="ListParagraph"/>
        <w:numPr>
          <w:ilvl w:val="0"/>
          <w:numId w:val="3"/>
        </w:numPr>
        <w:jc w:val="left"/>
        <w:rPr>
          <w:sz w:val="32"/>
        </w:rPr>
      </w:pPr>
      <w:r>
        <w:rPr>
          <w:sz w:val="32"/>
        </w:rPr>
        <w:t>Sombrero</w:t>
      </w:r>
    </w:p>
    <w:p w:rsidR="001F5436" w:rsidRDefault="00D655F2" w:rsidP="001F5436">
      <w:pPr>
        <w:pStyle w:val="ListParagraph"/>
        <w:numPr>
          <w:ilvl w:val="0"/>
          <w:numId w:val="3"/>
        </w:numPr>
        <w:jc w:val="left"/>
        <w:rPr>
          <w:sz w:val="32"/>
        </w:rPr>
      </w:pPr>
      <w:r>
        <w:rPr>
          <w:sz w:val="32"/>
        </w:rPr>
        <w:t>Lentes de sol (opcionales)</w:t>
      </w:r>
    </w:p>
    <w:p w:rsidR="001F5436" w:rsidRDefault="00D655F2" w:rsidP="001F5436">
      <w:pPr>
        <w:pStyle w:val="ListParagraph"/>
        <w:numPr>
          <w:ilvl w:val="0"/>
          <w:numId w:val="3"/>
        </w:numPr>
        <w:jc w:val="left"/>
        <w:rPr>
          <w:sz w:val="32"/>
        </w:rPr>
      </w:pPr>
      <w:r>
        <w:rPr>
          <w:sz w:val="32"/>
        </w:rPr>
        <w:t>Protector solar</w:t>
      </w:r>
    </w:p>
    <w:p w:rsidR="001F5436" w:rsidRDefault="00D655F2" w:rsidP="001F5436">
      <w:pPr>
        <w:pStyle w:val="ListParagraph"/>
        <w:numPr>
          <w:ilvl w:val="0"/>
          <w:numId w:val="3"/>
        </w:numPr>
        <w:jc w:val="left"/>
        <w:rPr>
          <w:sz w:val="32"/>
        </w:rPr>
      </w:pPr>
      <w:r>
        <w:rPr>
          <w:sz w:val="32"/>
        </w:rPr>
        <w:t>Zapatos apropiados para marchar</w:t>
      </w:r>
    </w:p>
    <w:p w:rsidR="002C728C" w:rsidRDefault="00D655F2" w:rsidP="002C728C">
      <w:pPr>
        <w:pStyle w:val="ListParagraph"/>
        <w:numPr>
          <w:ilvl w:val="0"/>
          <w:numId w:val="3"/>
        </w:numPr>
        <w:jc w:val="left"/>
        <w:rPr>
          <w:sz w:val="32"/>
        </w:rPr>
      </w:pPr>
      <w:r>
        <w:rPr>
          <w:sz w:val="32"/>
        </w:rPr>
        <w:t>Camisas y pantalones cortos deportivos</w:t>
      </w:r>
    </w:p>
    <w:p w:rsidR="00C83FC3" w:rsidRPr="00D655F2" w:rsidRDefault="00D655F2" w:rsidP="002C728C">
      <w:pPr>
        <w:pStyle w:val="ListParagraph"/>
        <w:numPr>
          <w:ilvl w:val="0"/>
          <w:numId w:val="3"/>
        </w:numPr>
        <w:jc w:val="left"/>
        <w:rPr>
          <w:sz w:val="32"/>
          <w:lang w:val="es-US"/>
        </w:rPr>
      </w:pPr>
      <w:r w:rsidRPr="00D655F2">
        <w:rPr>
          <w:sz w:val="32"/>
          <w:lang w:val="es-US"/>
        </w:rPr>
        <w:t>Instrumento y todos los accesorios del instrumento</w:t>
      </w:r>
    </w:p>
    <w:p w:rsidR="00C83FC3" w:rsidRDefault="00DC1789" w:rsidP="002C728C">
      <w:pPr>
        <w:pStyle w:val="ListParagraph"/>
        <w:numPr>
          <w:ilvl w:val="0"/>
          <w:numId w:val="3"/>
        </w:numPr>
        <w:jc w:val="left"/>
        <w:rPr>
          <w:sz w:val="32"/>
        </w:rPr>
      </w:pPr>
      <w:proofErr w:type="spellStart"/>
      <w:r>
        <w:rPr>
          <w:sz w:val="32"/>
        </w:rPr>
        <w:t>Ref</w:t>
      </w:r>
      <w:bookmarkStart w:id="0" w:name="_GoBack"/>
      <w:bookmarkEnd w:id="0"/>
      <w:r>
        <w:rPr>
          <w:sz w:val="32"/>
        </w:rPr>
        <w:t>rigerios</w:t>
      </w:r>
      <w:proofErr w:type="spellEnd"/>
    </w:p>
    <w:p w:rsidR="00F30E4D" w:rsidRDefault="007A4E6C" w:rsidP="00F30E4D">
      <w:pPr>
        <w:jc w:val="left"/>
        <w:rPr>
          <w:sz w:val="32"/>
        </w:rPr>
      </w:pPr>
    </w:p>
    <w:p w:rsidR="00F30E4D" w:rsidRDefault="00D655F2" w:rsidP="00F30E4D">
      <w:pPr>
        <w:contextualSpacing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Remind</w:t>
      </w:r>
    </w:p>
    <w:p w:rsidR="00F30E4D" w:rsidRPr="00D655F2" w:rsidRDefault="00D655F2" w:rsidP="00F30E4D">
      <w:pPr>
        <w:ind w:firstLine="720"/>
        <w:contextualSpacing/>
        <w:jc w:val="left"/>
        <w:rPr>
          <w:sz w:val="32"/>
          <w:lang w:val="es-US"/>
        </w:rPr>
      </w:pPr>
      <w:r w:rsidRPr="00D655F2">
        <w:rPr>
          <w:sz w:val="32"/>
          <w:lang w:val="es-US"/>
        </w:rPr>
        <w:t xml:space="preserve">Para garantizar que todos nuestros estudiantes y padres de familia estén siempre informados, utilizamos un programa llamado </w:t>
      </w:r>
      <w:proofErr w:type="spellStart"/>
      <w:r w:rsidRPr="00D655F2">
        <w:rPr>
          <w:sz w:val="32"/>
          <w:lang w:val="es-US"/>
        </w:rPr>
        <w:t>Remind</w:t>
      </w:r>
      <w:proofErr w:type="spellEnd"/>
      <w:r w:rsidRPr="00D655F2">
        <w:rPr>
          <w:sz w:val="32"/>
          <w:lang w:val="es-US"/>
        </w:rPr>
        <w:t xml:space="preserve"> para enviarles mensajes en masa</w:t>
      </w:r>
      <w:r w:rsidR="00563140">
        <w:rPr>
          <w:sz w:val="32"/>
          <w:lang w:val="es-US"/>
        </w:rPr>
        <w:t>,</w:t>
      </w:r>
      <w:r w:rsidRPr="00D655F2">
        <w:rPr>
          <w:sz w:val="32"/>
          <w:lang w:val="es-US"/>
        </w:rPr>
        <w:t xml:space="preserve"> ¡a todos al mismo tiempo! El uso de este sistema de mensajería está aprobado tanto por la administración de la Escuela Preparatoria Travis como por el Distrito Escolar Independiente de Austin.</w:t>
      </w:r>
    </w:p>
    <w:p w:rsidR="00F30E4D" w:rsidRPr="00D655F2" w:rsidRDefault="00D655F2" w:rsidP="00F30E4D">
      <w:pPr>
        <w:ind w:firstLine="720"/>
        <w:contextualSpacing/>
        <w:jc w:val="left"/>
        <w:rPr>
          <w:sz w:val="32"/>
          <w:u w:val="single"/>
          <w:lang w:val="es-US"/>
        </w:rPr>
      </w:pPr>
      <w:r w:rsidRPr="00D655F2">
        <w:rPr>
          <w:sz w:val="32"/>
          <w:u w:val="single"/>
          <w:lang w:val="es-US"/>
        </w:rPr>
        <w:t>Es obligatorio que todos los estudiantes se inscriban con la información provista abajo para que puedan comenzar a recibir mensajes relacionados con la Banda Rebelde de Travis 2018-2019.</w:t>
      </w:r>
    </w:p>
    <w:p w:rsidR="00F30E4D" w:rsidRPr="00D655F2" w:rsidRDefault="007A4E6C" w:rsidP="00F30E4D">
      <w:pPr>
        <w:ind w:firstLine="720"/>
        <w:contextualSpacing/>
        <w:jc w:val="left"/>
        <w:rPr>
          <w:sz w:val="32"/>
          <w:u w:val="single"/>
          <w:lang w:val="es-US"/>
        </w:rPr>
      </w:pPr>
    </w:p>
    <w:p w:rsidR="00F30E4D" w:rsidRPr="00D655F2" w:rsidRDefault="00D655F2" w:rsidP="00F30E4D">
      <w:pPr>
        <w:pStyle w:val="ListParagraph"/>
        <w:numPr>
          <w:ilvl w:val="0"/>
          <w:numId w:val="4"/>
        </w:numPr>
        <w:jc w:val="left"/>
        <w:rPr>
          <w:sz w:val="32"/>
          <w:szCs w:val="32"/>
          <w:lang w:val="es-US"/>
        </w:rPr>
      </w:pPr>
      <w:r w:rsidRPr="00D655F2">
        <w:rPr>
          <w:sz w:val="32"/>
          <w:szCs w:val="32"/>
          <w:lang w:val="es-US"/>
        </w:rPr>
        <w:t xml:space="preserve">Envíen por texto el mensaje </w:t>
      </w:r>
      <w:r w:rsidRPr="00D655F2">
        <w:rPr>
          <w:b/>
          <w:bCs/>
          <w:sz w:val="32"/>
          <w:szCs w:val="32"/>
          <w:u w:val="single"/>
          <w:lang w:val="es-US"/>
        </w:rPr>
        <w:t>@1819trband</w:t>
      </w:r>
      <w:r w:rsidRPr="00D655F2">
        <w:rPr>
          <w:sz w:val="32"/>
          <w:szCs w:val="32"/>
          <w:lang w:val="es-US"/>
        </w:rPr>
        <w:t xml:space="preserve"> al número </w:t>
      </w:r>
      <w:r w:rsidRPr="00D655F2">
        <w:rPr>
          <w:b/>
          <w:bCs/>
          <w:sz w:val="32"/>
          <w:szCs w:val="32"/>
          <w:u w:val="single"/>
          <w:lang w:val="es-US"/>
        </w:rPr>
        <w:t>81010</w:t>
      </w:r>
      <w:r w:rsidRPr="00D655F2">
        <w:rPr>
          <w:sz w:val="32"/>
          <w:szCs w:val="32"/>
          <w:lang w:val="es-US"/>
        </w:rPr>
        <w:t xml:space="preserve">. </w:t>
      </w:r>
    </w:p>
    <w:p w:rsidR="00F30E4D" w:rsidRPr="00D655F2" w:rsidRDefault="00D655F2" w:rsidP="00D655F2">
      <w:pPr>
        <w:pStyle w:val="ListParagraph"/>
        <w:numPr>
          <w:ilvl w:val="0"/>
          <w:numId w:val="4"/>
        </w:numPr>
        <w:jc w:val="left"/>
        <w:rPr>
          <w:sz w:val="32"/>
          <w:szCs w:val="32"/>
          <w:lang w:val="es-US"/>
        </w:rPr>
      </w:pPr>
      <w:r w:rsidRPr="00D655F2">
        <w:rPr>
          <w:sz w:val="32"/>
          <w:szCs w:val="32"/>
          <w:lang w:val="es-US"/>
        </w:rPr>
        <w:t xml:space="preserve">Si tienen dificultad con el 81010, traten de enviar el texto </w:t>
      </w:r>
      <w:r w:rsidRPr="00D655F2">
        <w:rPr>
          <w:b/>
          <w:bCs/>
          <w:sz w:val="32"/>
          <w:szCs w:val="32"/>
          <w:u w:val="single"/>
          <w:lang w:val="es-US"/>
        </w:rPr>
        <w:t>@1819trband</w:t>
      </w:r>
      <w:r w:rsidRPr="00D655F2">
        <w:rPr>
          <w:sz w:val="32"/>
          <w:szCs w:val="32"/>
          <w:lang w:val="es-US"/>
        </w:rPr>
        <w:t xml:space="preserve"> al </w:t>
      </w:r>
      <w:r w:rsidRPr="00D655F2">
        <w:rPr>
          <w:b/>
          <w:bCs/>
          <w:sz w:val="32"/>
          <w:szCs w:val="32"/>
          <w:u w:val="single"/>
          <w:lang w:val="es-US"/>
        </w:rPr>
        <w:t>(571) 465-9929.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C68E6" w:rsidTr="00F30E4D">
        <w:tc>
          <w:tcPr>
            <w:tcW w:w="10790" w:type="dxa"/>
          </w:tcPr>
          <w:p w:rsidR="00F30E4D" w:rsidRDefault="00D655F2" w:rsidP="00F30E4D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Para:</w:t>
            </w:r>
          </w:p>
          <w:p w:rsidR="00F30E4D" w:rsidRPr="00F30E4D" w:rsidRDefault="00D655F2" w:rsidP="00F30E4D">
            <w:pPr>
              <w:rPr>
                <w:b/>
                <w:sz w:val="32"/>
                <w:szCs w:val="32"/>
                <w:u w:val="single"/>
              </w:rPr>
            </w:pPr>
            <w:r w:rsidRPr="00F30E4D">
              <w:rPr>
                <w:b/>
                <w:bCs/>
                <w:sz w:val="32"/>
                <w:szCs w:val="32"/>
                <w:u w:val="single"/>
              </w:rPr>
              <w:t>81010</w:t>
            </w:r>
          </w:p>
        </w:tc>
      </w:tr>
      <w:tr w:rsidR="00DC68E6" w:rsidTr="00F30E4D">
        <w:tc>
          <w:tcPr>
            <w:tcW w:w="10790" w:type="dxa"/>
          </w:tcPr>
          <w:p w:rsidR="00F30E4D" w:rsidRDefault="00D655F2" w:rsidP="00F30E4D">
            <w:pPr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Mensaje:</w:t>
            </w:r>
          </w:p>
          <w:p w:rsidR="00F30E4D" w:rsidRPr="00F30E4D" w:rsidRDefault="00D655F2" w:rsidP="00F30E4D">
            <w:pPr>
              <w:rPr>
                <w:b/>
                <w:sz w:val="32"/>
                <w:szCs w:val="32"/>
                <w:u w:val="single"/>
              </w:rPr>
            </w:pPr>
            <w:r w:rsidRPr="00F30E4D">
              <w:rPr>
                <w:b/>
                <w:bCs/>
                <w:sz w:val="32"/>
                <w:szCs w:val="32"/>
                <w:u w:val="single"/>
              </w:rPr>
              <w:t>@1819trband</w:t>
            </w:r>
          </w:p>
        </w:tc>
      </w:tr>
    </w:tbl>
    <w:p w:rsidR="0014774F" w:rsidRPr="00495E23" w:rsidRDefault="007A4E6C" w:rsidP="00D655F2">
      <w:pPr>
        <w:jc w:val="left"/>
        <w:rPr>
          <w:sz w:val="32"/>
        </w:rPr>
      </w:pPr>
    </w:p>
    <w:sectPr w:rsidR="0014774F" w:rsidRPr="00495E23" w:rsidSect="00ED4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85A0B"/>
    <w:multiLevelType w:val="hybridMultilevel"/>
    <w:tmpl w:val="4B44F5AE"/>
    <w:lvl w:ilvl="0" w:tplc="7E5626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9CE95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4BC30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BAED2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645A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4868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2E71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DCCF29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241A6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05017F"/>
    <w:multiLevelType w:val="hybridMultilevel"/>
    <w:tmpl w:val="306289FC"/>
    <w:lvl w:ilvl="0" w:tplc="DE54ED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CE5D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54BB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7C89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5E67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EACC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64270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9CB7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D620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764052"/>
    <w:multiLevelType w:val="hybridMultilevel"/>
    <w:tmpl w:val="8F949E92"/>
    <w:lvl w:ilvl="0" w:tplc="F452B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20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E48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48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A2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E25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8F5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6D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66D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B3EA4"/>
    <w:multiLevelType w:val="hybridMultilevel"/>
    <w:tmpl w:val="CE18F6DE"/>
    <w:lvl w:ilvl="0" w:tplc="F91EB5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FCE0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5829F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FC6E6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B0E34B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EC0DD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F6EE3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E4C2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0D4D8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E6"/>
    <w:rsid w:val="00563140"/>
    <w:rsid w:val="007A4E6C"/>
    <w:rsid w:val="00B93593"/>
    <w:rsid w:val="00D655F2"/>
    <w:rsid w:val="00DC1789"/>
    <w:rsid w:val="00D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37161-C231-4F96-8DFD-4FF71BE4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E56"/>
    <w:pPr>
      <w:ind w:left="720"/>
      <w:contextualSpacing/>
    </w:pPr>
  </w:style>
  <w:style w:type="table" w:styleId="TableGrid">
    <w:name w:val="Table Grid"/>
    <w:basedOn w:val="TableNormal"/>
    <w:uiPriority w:val="39"/>
    <w:rsid w:val="00F30E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valentine</dc:creator>
  <cp:lastModifiedBy>Melissa Gonzalez</cp:lastModifiedBy>
  <cp:revision>5</cp:revision>
  <dcterms:created xsi:type="dcterms:W3CDTF">2018-04-19T13:31:00Z</dcterms:created>
  <dcterms:modified xsi:type="dcterms:W3CDTF">2018-04-20T18:58:00Z</dcterms:modified>
</cp:coreProperties>
</file>